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711300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אל: ועדת המכרזים </w:t>
      </w:r>
    </w:p>
    <w:p w14:paraId="61F2D00C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p w14:paraId="3B244F86" w14:textId="77777777" w:rsidR="00773D8E" w:rsidRPr="00AA290D" w:rsidRDefault="00773D8E" w:rsidP="00773D8E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AA290D">
        <w:rPr>
          <w:rFonts w:ascii="Arial" w:hAnsi="Arial" w:cs="Arial"/>
          <w:bCs/>
          <w:sz w:val="22"/>
          <w:szCs w:val="22"/>
          <w:u w:val="single"/>
          <w:rtl/>
        </w:rPr>
        <w:t xml:space="preserve">חוות דעת מקצועית במסגרת כוונה להתקשר </w:t>
      </w:r>
      <w:r w:rsidRPr="007B194B">
        <w:rPr>
          <w:rFonts w:ascii="Arial" w:hAnsi="Arial" w:cs="Arial"/>
          <w:bCs/>
          <w:sz w:val="22"/>
          <w:szCs w:val="22"/>
          <w:highlight w:val="yellow"/>
          <w:u w:val="single"/>
          <w:rtl/>
        </w:rPr>
        <w:t xml:space="preserve">עם </w:t>
      </w:r>
      <w:r w:rsidR="004E133A" w:rsidRPr="007B194B">
        <w:rPr>
          <w:rFonts w:ascii="Arial" w:hAnsi="Arial" w:cs="Arial" w:hint="cs"/>
          <w:bCs/>
          <w:sz w:val="22"/>
          <w:szCs w:val="22"/>
          <w:highlight w:val="yellow"/>
          <w:u w:val="single"/>
          <w:rtl/>
        </w:rPr>
        <w:t>מפיץ רשמי של יצרן יחיד</w:t>
      </w:r>
    </w:p>
    <w:p w14:paraId="7B0BA87C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</w:p>
    <w:p w14:paraId="094B90F7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/>
          <w:sz w:val="22"/>
          <w:szCs w:val="22"/>
          <w:rtl/>
        </w:rPr>
        <w:t xml:space="preserve">הבקשה מסתמכת על תקנה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3(29)  ל</w:t>
      </w:r>
      <w:hyperlink r:id="rId5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תקנות חובת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ה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מכרזים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תשנ''ג-1993</w:t>
        </w:r>
      </w:hyperlink>
      <w:r>
        <w:rPr>
          <w:rFonts w:ascii="Arial" w:hAnsi="Arial" w:cs="Arial" w:hint="cs"/>
          <w:b/>
          <w:sz w:val="22"/>
          <w:szCs w:val="22"/>
          <w:rtl/>
        </w:rPr>
        <w:t xml:space="preserve"> ו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על </w:t>
      </w:r>
      <w:hyperlink r:id="rId6" w:history="1"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הוראות </w:t>
        </w:r>
        <w:proofErr w:type="spellStart"/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>תכ"ם</w:t>
        </w:r>
        <w:proofErr w:type="spellEnd"/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, ''פטור מחובת המכרז'',</w:t>
        </w:r>
        <w:r w:rsidRPr="00AA290D">
          <w:rPr>
            <w:rFonts w:ascii="Arial" w:hAnsi="Arial" w:cs="Arial"/>
            <w:b/>
            <w:color w:val="3464BA"/>
            <w:sz w:val="22"/>
            <w:szCs w:val="22"/>
            <w:u w:val="dotted" w:color="3464BA"/>
            <w:rtl/>
          </w:rPr>
          <w:t xml:space="preserve"> מס' </w:t>
        </w:r>
        <w:r w:rsidRPr="00AA290D">
          <w:rPr>
            <w:rFonts w:ascii="Arial" w:hAnsi="Arial" w:cs="Arial" w:hint="cs"/>
            <w:b/>
            <w:color w:val="3464BA"/>
            <w:sz w:val="22"/>
            <w:szCs w:val="22"/>
            <w:u w:val="dotted" w:color="3464BA"/>
            <w:rtl/>
          </w:rPr>
          <w:t>7.6.1</w:t>
        </w:r>
      </w:hyperlink>
      <w:r>
        <w:rPr>
          <w:rFonts w:ascii="Arial" w:hAnsi="Arial" w:cs="Arial" w:hint="cs"/>
          <w:b/>
          <w:sz w:val="22"/>
          <w:szCs w:val="22"/>
          <w:rtl/>
        </w:rPr>
        <w:t>.</w:t>
      </w:r>
    </w:p>
    <w:p w14:paraId="33050735" w14:textId="77777777" w:rsidR="00773D8E" w:rsidRPr="00AA290D" w:rsidRDefault="00773D8E" w:rsidP="00773D8E">
      <w:pPr>
        <w:jc w:val="both"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תיאור מהות ההתקשרות"/>
      </w:tblPr>
      <w:tblGrid>
        <w:gridCol w:w="8296"/>
      </w:tblGrid>
      <w:tr w:rsidR="00773D8E" w:rsidRPr="00AA290D" w14:paraId="04A4567E" w14:textId="77777777" w:rsidTr="00E843AB">
        <w:tc>
          <w:tcPr>
            <w:tcW w:w="9178" w:type="dxa"/>
            <w:tcBorders>
              <w:bottom w:val="single" w:sz="4" w:space="0" w:color="auto"/>
            </w:tcBorders>
            <w:shd w:val="clear" w:color="auto" w:fill="E6E6E6"/>
          </w:tcPr>
          <w:p w14:paraId="62F24DED" w14:textId="77777777" w:rsidR="00773D8E" w:rsidRPr="00AA290D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תיאור מהות ההתקשרות (רקע ופירוט התכונות של הטובין/השירות/</w:t>
            </w:r>
            <w:r w:rsidR="004E133A">
              <w:rPr>
                <w:rFonts w:ascii="Arial" w:hAnsi="Arial" w:cs="Arial" w:hint="cs"/>
                <w:bCs/>
                <w:sz w:val="22"/>
                <w:szCs w:val="22"/>
                <w:rtl/>
              </w:rPr>
              <w:t>ה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מערכת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)</w:t>
            </w:r>
          </w:p>
        </w:tc>
      </w:tr>
      <w:tr w:rsidR="00773D8E" w:rsidRPr="00AA290D" w14:paraId="3A98E112" w14:textId="77777777" w:rsidTr="00C41675">
        <w:trPr>
          <w:trHeight w:val="1350"/>
        </w:trPr>
        <w:tc>
          <w:tcPr>
            <w:tcW w:w="9178" w:type="dxa"/>
          </w:tcPr>
          <w:p w14:paraId="1DE8AC24" w14:textId="77777777" w:rsidR="004C6652" w:rsidRDefault="004C6652" w:rsidP="004C6652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מינהל טכנולוגיות במשרד החינוך , מבקש לחדש רישוי תמיכה ותחזוקה ורכש רישוי נוסף לתוכנת –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Toad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מתוצרת חברת 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  quest </w:t>
            </w:r>
          </w:p>
          <w:p w14:paraId="02209CF3" w14:textId="66FDAB92" w:rsidR="004C6652" w:rsidRDefault="004C6652" w:rsidP="004C6652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  <w:rtl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  <w:rtl/>
              </w:rPr>
              <w:t>למינהל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קיימים כ-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427 רישיונות, ומעוניינים להוסיף עוד 50 רישיונות חדשים.</w:t>
            </w:r>
          </w:p>
          <w:p w14:paraId="3831CEC6" w14:textId="77777777" w:rsidR="004C6652" w:rsidRDefault="004C6652" w:rsidP="004C6652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תוכנת </w:t>
            </w:r>
            <w:r>
              <w:rPr>
                <w:rFonts w:ascii="Arial" w:hAnsi="Arial" w:cs="Arial"/>
                <w:b/>
                <w:sz w:val="22"/>
                <w:szCs w:val="22"/>
              </w:rPr>
              <w:t>TOAD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מספקת גישה ניהול ותפעול של הנתונים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במערכות אל מול בסיס הנתונים  </w:t>
            </w:r>
            <w:r>
              <w:rPr>
                <w:rFonts w:ascii="Arial" w:hAnsi="Arial" w:cs="Arial"/>
                <w:b/>
                <w:sz w:val="22"/>
                <w:szCs w:val="22"/>
              </w:rPr>
              <w:t>ORACLE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בכל הסביבות וכן ניהול בסיס הנתונים עצמו ע"י צוות </w:t>
            </w:r>
            <w:r>
              <w:rPr>
                <w:rFonts w:ascii="Arial" w:hAnsi="Arial" w:cs="Arial"/>
                <w:b/>
                <w:sz w:val="22"/>
                <w:szCs w:val="22"/>
              </w:rPr>
              <w:t>DBA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, התוכנה נמצאת בשימוש הנמצא בשימוש </w:t>
            </w:r>
            <w:r>
              <w:rPr>
                <w:rFonts w:ascii="ArialMT" w:hAnsiTheme="minorHAnsi" w:cs="ArialMT" w:hint="cs"/>
                <w:rtl/>
              </w:rPr>
              <w:t>בצוותים הבאים: מפתחים , מנהלי פרויקטים , מנתחי מערכות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. </w:t>
            </w:r>
          </w:p>
          <w:p w14:paraId="69D65A1F" w14:textId="77777777" w:rsidR="004C6652" w:rsidRDefault="004C6652" w:rsidP="004C6652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התוכנה קיימת במשרד כ – 15 שנים .</w:t>
            </w:r>
          </w:p>
          <w:p w14:paraId="5F4C4016" w14:textId="77777777" w:rsidR="004C6652" w:rsidRDefault="004C6652" w:rsidP="004C6652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החידוש יבוצע באמצעות נציג המורשה בארץ שעובד עם הממשלה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.</w:t>
            </w:r>
          </w:p>
          <w:p w14:paraId="7E3461CD" w14:textId="0B436A41" w:rsidR="00773D8E" w:rsidRPr="00AA290D" w:rsidRDefault="004C6652" w:rsidP="004C6652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על הנציג להיות בעל יידע וניסיון בתחזוקה, העלאת גרסאות, טיפול בתקלות, ופיתוח תהליכים על המוצר.</w:t>
            </w:r>
          </w:p>
        </w:tc>
      </w:tr>
      <w:tr w:rsidR="00C41675" w:rsidRPr="00AA290D" w14:paraId="7CBD6AC5" w14:textId="77777777" w:rsidTr="00837EE8">
        <w:trPr>
          <w:trHeight w:val="738"/>
        </w:trPr>
        <w:tc>
          <w:tcPr>
            <w:tcW w:w="9178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15FF4316" w14:textId="77777777" w:rsidR="00C41675" w:rsidRPr="00AA290D" w:rsidRDefault="00C41675" w:rsidP="00837EE8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לאחר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הליך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בחינת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קיומם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של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יצרנים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נוספים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יבצע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המשרד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הליך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רכש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ממפיץ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רשמי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של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היצרן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,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ואם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יש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מספר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מפיצים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והדבר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מתאפשר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,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באמצעות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הליך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eastAsia"/>
                <w:bCs/>
                <w:sz w:val="22"/>
                <w:szCs w:val="22"/>
                <w:highlight w:val="yellow"/>
                <w:rtl/>
              </w:rPr>
              <w:t>תחרותי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>.</w:t>
            </w:r>
          </w:p>
        </w:tc>
      </w:tr>
    </w:tbl>
    <w:p w14:paraId="09B60839" w14:textId="77777777" w:rsidR="00773D8E" w:rsidRPr="00AA290D" w:rsidRDefault="00773D8E" w:rsidP="00773D8E">
      <w:pPr>
        <w:rPr>
          <w:rFonts w:ascii="Arial" w:hAnsi="Arial" w:cs="Arial"/>
          <w:bCs/>
          <w:sz w:val="22"/>
          <w:szCs w:val="22"/>
          <w:rtl/>
        </w:rPr>
      </w:pPr>
    </w:p>
    <w:p w14:paraId="2766218A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AA290D">
        <w:rPr>
          <w:rFonts w:ascii="Arial" w:hAnsi="Arial" w:cs="Arial"/>
          <w:bCs/>
          <w:sz w:val="22"/>
          <w:szCs w:val="22"/>
          <w:rtl/>
        </w:rPr>
        <w:t>חשכ"לי</w:t>
      </w:r>
      <w:proofErr w:type="spellEnd"/>
      <w:r w:rsidRPr="00AA290D">
        <w:rPr>
          <w:rFonts w:ascii="Arial" w:hAnsi="Arial" w:cs="Arial"/>
          <w:b/>
          <w:sz w:val="22"/>
          <w:szCs w:val="22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sym w:font="Wingdings" w:char="F072"/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כן </w:t>
      </w:r>
      <w:r w:rsidRPr="00AA290D">
        <w:rPr>
          <w:rFonts w:ascii="Arial" w:hAnsi="Arial" w:cs="Arial"/>
          <w:b/>
          <w:sz w:val="28"/>
          <w:szCs w:val="28"/>
          <w:rtl/>
        </w:rPr>
        <w:t xml:space="preserve">  </w:t>
      </w:r>
      <w:r w:rsidRPr="00AA290D">
        <w:rPr>
          <w:rFonts w:ascii="Wingdings" w:hAnsi="Wingdings" w:cs="Arial"/>
          <w:b/>
          <w:sz w:val="28"/>
          <w:szCs w:val="28"/>
        </w:rPr>
        <w:t>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14:paraId="142172C4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  <w:r w:rsidRPr="00AA290D">
        <w:rPr>
          <w:rFonts w:ascii="Arial" w:hAnsi="Arial" w:cs="Arial"/>
          <w:bCs/>
          <w:sz w:val="22"/>
          <w:szCs w:val="22"/>
          <w:rtl/>
        </w:rPr>
        <w:t>סוג ההתקשרות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: (סמן </w:t>
      </w:r>
      <w:r w:rsidRPr="00AA290D">
        <w:rPr>
          <w:rFonts w:ascii="Arial" w:hAnsi="Arial" w:cs="Arial"/>
          <w:b/>
          <w:sz w:val="22"/>
          <w:szCs w:val="22"/>
        </w:rPr>
        <w:t>X</w:t>
      </w:r>
      <w:r w:rsidRPr="00AA290D">
        <w:rPr>
          <w:rFonts w:ascii="Arial" w:hAnsi="Arial" w:cs="Arial"/>
          <w:b/>
          <w:sz w:val="22"/>
          <w:szCs w:val="22"/>
          <w:rtl/>
        </w:rPr>
        <w:t xml:space="preserve"> במקום המתאים)</w:t>
      </w:r>
    </w:p>
    <w:p w14:paraId="623C958E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773D8E" w:rsidRPr="00AA290D" w14:paraId="7F376941" w14:textId="77777777" w:rsidTr="00E843AB">
        <w:tc>
          <w:tcPr>
            <w:tcW w:w="3085" w:type="dxa"/>
          </w:tcPr>
          <w:p w14:paraId="494245F2" w14:textId="77777777" w:rsidR="00773D8E" w:rsidRPr="00837EE8" w:rsidRDefault="00773D8E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E133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proofErr w:type="gramStart"/>
            <w:r w:rsidRPr="00837EE8">
              <w:rPr>
                <w:rFonts w:ascii="Wingdings" w:hAnsi="Wingdings" w:cs="Arial"/>
                <w:b/>
                <w:sz w:val="28"/>
                <w:szCs w:val="28"/>
              </w:rPr>
              <w:t></w:t>
            </w:r>
            <w:r w:rsidRPr="00837EE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טובין</w:t>
            </w:r>
            <w:proofErr w:type="gramEnd"/>
          </w:p>
        </w:tc>
        <w:tc>
          <w:tcPr>
            <w:tcW w:w="2977" w:type="dxa"/>
          </w:tcPr>
          <w:p w14:paraId="0E823B32" w14:textId="77777777" w:rsidR="00773D8E" w:rsidRPr="004E133A" w:rsidRDefault="00773D8E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837EE8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837EE8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שירותים</w:t>
            </w:r>
          </w:p>
        </w:tc>
        <w:tc>
          <w:tcPr>
            <w:tcW w:w="3116" w:type="dxa"/>
          </w:tcPr>
          <w:p w14:paraId="35259E51" w14:textId="77777777" w:rsidR="00773D8E" w:rsidRPr="004E133A" w:rsidRDefault="004E133A" w:rsidP="00E843AB">
            <w:pPr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837EE8">
              <w:rPr>
                <w:rFonts w:ascii="Wingdings" w:hAnsi="Wingdings" w:cs="Arial"/>
                <w:b/>
                <w:sz w:val="28"/>
                <w:szCs w:val="28"/>
              </w:rPr>
              <w:sym w:font="Wingdings" w:char="F072"/>
            </w:r>
            <w:r w:rsidRPr="004E133A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</w:t>
            </w:r>
            <w:r w:rsidRPr="004E133A">
              <w:rPr>
                <w:rFonts w:ascii="Arial" w:hAnsi="Arial" w:cs="Arial" w:hint="eastAsia"/>
                <w:b/>
                <w:sz w:val="22"/>
                <w:szCs w:val="22"/>
                <w:rtl/>
              </w:rPr>
              <w:t>מערכת</w:t>
            </w:r>
          </w:p>
        </w:tc>
      </w:tr>
    </w:tbl>
    <w:p w14:paraId="0BCDEF08" w14:textId="77777777" w:rsidR="00773D8E" w:rsidRPr="00AA290D" w:rsidRDefault="00773D8E" w:rsidP="00773D8E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  <w:tblCaption w:val="טבלה"/>
        <w:tblDescription w:val="פרטי הספק"/>
      </w:tblPr>
      <w:tblGrid>
        <w:gridCol w:w="2771"/>
        <w:gridCol w:w="2828"/>
        <w:gridCol w:w="2697"/>
      </w:tblGrid>
      <w:tr w:rsidR="004E133A" w:rsidRPr="00AA290D" w14:paraId="1ECCD6AB" w14:textId="77777777" w:rsidTr="00837EE8">
        <w:tc>
          <w:tcPr>
            <w:tcW w:w="2771" w:type="dxa"/>
          </w:tcPr>
          <w:p w14:paraId="7657C8AA" w14:textId="77777777" w:rsidR="00773D8E" w:rsidRPr="00AA290D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שם 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היצרן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:</w:t>
            </w:r>
          </w:p>
        </w:tc>
        <w:tc>
          <w:tcPr>
            <w:tcW w:w="5525" w:type="dxa"/>
            <w:gridSpan w:val="2"/>
          </w:tcPr>
          <w:p w14:paraId="2DFEC564" w14:textId="77777777" w:rsidR="004C6652" w:rsidRPr="00AA290D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AA290D">
              <w:rPr>
                <w:rFonts w:ascii="Arial" w:hAnsi="Arial" w:cs="Arial"/>
                <w:b/>
                <w:sz w:val="22"/>
                <w:szCs w:val="22"/>
                <w:rtl/>
              </w:rPr>
              <w:t>חברת</w:t>
            </w:r>
            <w:r w:rsidR="004C6652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</w:p>
          <w:p w14:paraId="20BA1BE5" w14:textId="7CBD4793" w:rsidR="00773D8E" w:rsidRPr="00AA290D" w:rsidRDefault="004C6652" w:rsidP="004C6652">
            <w:pPr>
              <w:tabs>
                <w:tab w:val="center" w:pos="4153"/>
                <w:tab w:val="right" w:pos="8306"/>
              </w:tabs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Quest</w:t>
            </w:r>
            <w: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ישראל (</w:t>
            </w:r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CMS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>Compucenter</w:t>
            </w:r>
            <w:proofErr w:type="spellEnd"/>
            <w:r>
              <w:rPr>
                <w:rFonts w:ascii="Arial" w:hAnsi="Arial" w:cs="Arial"/>
                <w:b/>
                <w:sz w:val="22"/>
                <w:szCs w:val="22"/>
                <w:highlight w:val="yellow"/>
              </w:rPr>
              <w:t xml:space="preserve"> LTD</w:t>
            </w:r>
            <w: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>)</w:t>
            </w:r>
          </w:p>
        </w:tc>
      </w:tr>
      <w:tr w:rsidR="004E133A" w:rsidRPr="00AA290D" w14:paraId="0AB89111" w14:textId="77777777" w:rsidTr="00837EE8">
        <w:tc>
          <w:tcPr>
            <w:tcW w:w="2771" w:type="dxa"/>
          </w:tcPr>
          <w:p w14:paraId="3354139F" w14:textId="77777777" w:rsidR="00773D8E" w:rsidRPr="00AA290D" w:rsidRDefault="00773D8E" w:rsidP="00E843AB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היצרן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</w:p>
          <w:p w14:paraId="3B8188C3" w14:textId="77777777" w:rsidR="00773D8E" w:rsidRPr="00AA290D" w:rsidRDefault="00773D8E" w:rsidP="00E843AB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>(ח.פ/ח.צ/ע.מ/מספר עמותה)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:</w:t>
            </w:r>
            <w:r w:rsidRPr="00AA290D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5525" w:type="dxa"/>
            <w:gridSpan w:val="2"/>
          </w:tcPr>
          <w:p w14:paraId="73687E0C" w14:textId="77777777" w:rsidR="00773D8E" w:rsidRPr="00AA290D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4E133A" w:rsidRPr="00AA290D" w14:paraId="3CB76315" w14:textId="77777777" w:rsidTr="00837EE8">
        <w:tc>
          <w:tcPr>
            <w:tcW w:w="2771" w:type="dxa"/>
          </w:tcPr>
          <w:p w14:paraId="65A1F2A5" w14:textId="77777777" w:rsidR="00773D8E" w:rsidRPr="007B194B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>ממי יבוצע הרכש?</w:t>
            </w:r>
          </w:p>
        </w:tc>
        <w:tc>
          <w:tcPr>
            <w:tcW w:w="2828" w:type="dxa"/>
          </w:tcPr>
          <w:p w14:paraId="10E689FF" w14:textId="77777777" w:rsidR="00773D8E" w:rsidRPr="007B194B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Wingdings" w:hAnsi="Wingdings" w:cs="Arial"/>
                <w:b/>
                <w:sz w:val="28"/>
                <w:szCs w:val="28"/>
                <w:highlight w:val="yellow"/>
              </w:rPr>
              <w:t></w:t>
            </w:r>
            <w:r w:rsidRPr="007B194B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היצרן</w:t>
            </w:r>
            <w:r w:rsidRPr="007B194B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</w:t>
            </w:r>
          </w:p>
        </w:tc>
        <w:tc>
          <w:tcPr>
            <w:tcW w:w="2697" w:type="dxa"/>
          </w:tcPr>
          <w:p w14:paraId="7748BE3F" w14:textId="77777777" w:rsidR="00773D8E" w:rsidRPr="007B194B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Wingdings" w:hAnsi="Wingdings" w:cs="Arial"/>
                <w:b/>
                <w:sz w:val="28"/>
                <w:szCs w:val="28"/>
                <w:highlight w:val="yellow"/>
              </w:rPr>
              <w:sym w:font="Wingdings" w:char="F072"/>
            </w:r>
            <w:r w:rsidRPr="007B194B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</w:t>
            </w:r>
            <w:r w:rsidRPr="007B194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מפיץ מורשה</w:t>
            </w:r>
            <w:r w:rsidRPr="007B194B"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  <w:t xml:space="preserve"> </w:t>
            </w:r>
          </w:p>
        </w:tc>
      </w:tr>
      <w:tr w:rsidR="004E133A" w:rsidRPr="00AA290D" w14:paraId="14A45148" w14:textId="77777777" w:rsidTr="00837EE8">
        <w:tc>
          <w:tcPr>
            <w:tcW w:w="2771" w:type="dxa"/>
          </w:tcPr>
          <w:p w14:paraId="6261018E" w14:textId="77777777" w:rsidR="00773D8E" w:rsidRPr="007B194B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>האם יתקיים הליך תחרותי בין המפיצים?</w:t>
            </w:r>
          </w:p>
        </w:tc>
        <w:tc>
          <w:tcPr>
            <w:tcW w:w="5525" w:type="dxa"/>
            <w:gridSpan w:val="2"/>
          </w:tcPr>
          <w:p w14:paraId="3E859820" w14:textId="77777777" w:rsidR="004E133A" w:rsidRPr="007B194B" w:rsidRDefault="004E133A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  <w:p w14:paraId="2629E0EA" w14:textId="77777777" w:rsidR="004E133A" w:rsidRPr="007B194B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כן/לא </w:t>
            </w:r>
          </w:p>
          <w:p w14:paraId="2FA629F4" w14:textId="77777777" w:rsidR="00773D8E" w:rsidRPr="007B194B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נימוק</w:t>
            </w:r>
            <w:r w:rsidR="004E133A" w:rsidRPr="007B194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(אם לא יעשה הליך תחרותי):________________</w:t>
            </w:r>
            <w:r w:rsidR="00310DC9" w:rsidRPr="007B194B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__.</w:t>
            </w:r>
          </w:p>
        </w:tc>
      </w:tr>
      <w:tr w:rsidR="004E133A" w:rsidRPr="00AA290D" w14:paraId="310365F2" w14:textId="77777777" w:rsidTr="00837EE8">
        <w:tc>
          <w:tcPr>
            <w:tcW w:w="2771" w:type="dxa"/>
          </w:tcPr>
          <w:p w14:paraId="7ECEF040" w14:textId="77777777" w:rsidR="00773D8E" w:rsidRPr="007B194B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>אומדן / שווי ההתקשרות</w:t>
            </w:r>
            <w:r w:rsidRPr="007B194B">
              <w:rPr>
                <w:rFonts w:ascii="Arial" w:hAnsi="Arial" w:cs="Arial" w:hint="cs"/>
                <w:bCs/>
                <w:sz w:val="22"/>
                <w:szCs w:val="22"/>
                <w:highlight w:val="yellow"/>
                <w:rtl/>
              </w:rPr>
              <w:t xml:space="preserve"> (אם יתקיים הליך תחרותי אין צורך בציון שווי ההתקשרות)</w:t>
            </w: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>:</w:t>
            </w:r>
          </w:p>
        </w:tc>
        <w:tc>
          <w:tcPr>
            <w:tcW w:w="5525" w:type="dxa"/>
            <w:gridSpan w:val="2"/>
          </w:tcPr>
          <w:p w14:paraId="63E3B0D2" w14:textId="77777777" w:rsidR="00773D8E" w:rsidRPr="007B194B" w:rsidRDefault="00773D8E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  <w:tr w:rsidR="004E133A" w:rsidRPr="00AA290D" w14:paraId="0C980F2C" w14:textId="77777777" w:rsidTr="00837EE8">
        <w:tc>
          <w:tcPr>
            <w:tcW w:w="2771" w:type="dxa"/>
          </w:tcPr>
          <w:p w14:paraId="6A6ABFD7" w14:textId="77777777" w:rsidR="00773D8E" w:rsidRPr="007B194B" w:rsidRDefault="00773D8E" w:rsidP="00E843AB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7B194B"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  <w:t xml:space="preserve">תקופת ההתקשרות: </w:t>
            </w:r>
          </w:p>
        </w:tc>
        <w:tc>
          <w:tcPr>
            <w:tcW w:w="5525" w:type="dxa"/>
            <w:gridSpan w:val="2"/>
          </w:tcPr>
          <w:p w14:paraId="1C4E8D86" w14:textId="07C7F98D" w:rsidR="00773D8E" w:rsidRPr="007B194B" w:rsidRDefault="004C6652" w:rsidP="00E843AB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>19.01.2027-18.01.2028</w:t>
            </w:r>
          </w:p>
        </w:tc>
      </w:tr>
    </w:tbl>
    <w:p w14:paraId="408AB505" w14:textId="77777777" w:rsidR="00773D8E" w:rsidRPr="00AA290D" w:rsidRDefault="00773D8E" w:rsidP="00773D8E">
      <w:pPr>
        <w:rPr>
          <w:rFonts w:ascii="Arial" w:hAnsi="Arial" w:cs="Arial"/>
          <w:bCs/>
          <w:rtl/>
        </w:rPr>
      </w:pPr>
    </w:p>
    <w:p w14:paraId="244F56D6" w14:textId="77777777" w:rsidR="00773D8E" w:rsidRPr="00AA290D" w:rsidRDefault="00773D8E" w:rsidP="00773D8E">
      <w:pPr>
        <w:rPr>
          <w:rFonts w:ascii="Arial" w:hAnsi="Arial" w:cs="Arial"/>
          <w:bCs/>
          <w:rtl/>
        </w:rPr>
      </w:pPr>
      <w:r w:rsidRPr="00837EE8">
        <w:rPr>
          <w:rFonts w:ascii="Arial" w:hAnsi="Arial" w:cs="Arial"/>
          <w:bCs/>
          <w:rtl/>
        </w:rPr>
        <w:t xml:space="preserve">נימוקים כי </w:t>
      </w:r>
      <w:r w:rsidR="00310DC9" w:rsidRPr="00837EE8">
        <w:rPr>
          <w:rFonts w:ascii="Arial" w:hAnsi="Arial" w:cs="Arial" w:hint="eastAsia"/>
          <w:bCs/>
          <w:rtl/>
        </w:rPr>
        <w:t>היצרן</w:t>
      </w:r>
      <w:r w:rsidR="00310DC9" w:rsidRPr="00837EE8">
        <w:rPr>
          <w:rFonts w:ascii="Arial" w:hAnsi="Arial" w:cs="Arial"/>
          <w:bCs/>
          <w:rtl/>
        </w:rPr>
        <w:t xml:space="preserve"> </w:t>
      </w:r>
      <w:r w:rsidRPr="00837EE8">
        <w:rPr>
          <w:rFonts w:ascii="Arial" w:hAnsi="Arial" w:cs="Arial"/>
          <w:bCs/>
          <w:rtl/>
        </w:rPr>
        <w:t xml:space="preserve">הוא </w:t>
      </w:r>
      <w:r w:rsidR="00310DC9" w:rsidRPr="00837EE8">
        <w:rPr>
          <w:rFonts w:ascii="Arial" w:hAnsi="Arial" w:cs="Arial" w:hint="eastAsia"/>
          <w:bCs/>
          <w:rtl/>
        </w:rPr>
        <w:t>יצרן</w:t>
      </w:r>
      <w:r w:rsidRPr="00837EE8">
        <w:rPr>
          <w:rFonts w:ascii="Arial" w:hAnsi="Arial" w:cs="Arial"/>
          <w:bCs/>
          <w:rtl/>
        </w:rPr>
        <w:t xml:space="preserve"> יחיד</w:t>
      </w:r>
    </w:p>
    <w:p w14:paraId="1B36EE4F" w14:textId="0D1A16F2" w:rsidR="00773D8E" w:rsidRPr="00AA290D" w:rsidRDefault="00773D8E" w:rsidP="00773D8E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דוגמאות לנימוקים"/>
      </w:tblPr>
      <w:tblGrid>
        <w:gridCol w:w="8296"/>
      </w:tblGrid>
      <w:tr w:rsidR="00773D8E" w:rsidRPr="00AA290D" w14:paraId="66838179" w14:textId="77777777" w:rsidTr="004C6652">
        <w:tc>
          <w:tcPr>
            <w:tcW w:w="8296" w:type="dxa"/>
          </w:tcPr>
          <w:p w14:paraId="571EA5EA" w14:textId="77777777" w:rsidR="004C6652" w:rsidRDefault="004C6652" w:rsidP="004C665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rtl/>
              </w:rPr>
              <w:t xml:space="preserve">חברת </w:t>
            </w:r>
            <w:r>
              <w:rPr>
                <w:rFonts w:ascii="Arial" w:hAnsi="Arial" w:cs="Arial"/>
              </w:rPr>
              <w:t xml:space="preserve">CMS </w:t>
            </w:r>
            <w:r>
              <w:rPr>
                <w:rFonts w:ascii="Arial" w:hAnsi="Arial" w:cs="Arial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 xml:space="preserve">הינה המפיצה הבלעדית מטעם היצרן </w:t>
            </w:r>
            <w:r>
              <w:rPr>
                <w:rFonts w:ascii="Arial" w:hAnsi="Arial" w:cs="Arial"/>
              </w:rPr>
              <w:t>QUEST</w:t>
            </w:r>
            <w:r>
              <w:rPr>
                <w:rFonts w:ascii="Arial" w:hAnsi="Arial" w:cs="Arial"/>
                <w:rtl/>
              </w:rPr>
              <w:t xml:space="preserve"> של תוכנת </w:t>
            </w:r>
            <w:r>
              <w:rPr>
                <w:rFonts w:ascii="Arial" w:hAnsi="Arial" w:cs="Arial"/>
              </w:rPr>
              <w:t>TOAD</w:t>
            </w:r>
            <w:r>
              <w:rPr>
                <w:rFonts w:ascii="Arial" w:hAnsi="Arial" w:cs="Arial"/>
                <w:rtl/>
              </w:rPr>
              <w:t xml:space="preserve"> </w:t>
            </w:r>
            <w:r>
              <w:rPr>
                <w:rFonts w:ascii="Arial" w:hAnsi="Arial" w:cs="Arial" w:hint="cs"/>
                <w:rtl/>
              </w:rPr>
              <w:t>.</w:t>
            </w:r>
          </w:p>
          <w:p w14:paraId="4DCFDDA5" w14:textId="77777777" w:rsidR="004C6652" w:rsidRDefault="004C6652" w:rsidP="004C6652">
            <w:pPr>
              <w:spacing w:line="360" w:lineRule="auto"/>
              <w:rPr>
                <w:rFonts w:ascii="Arial" w:hAnsi="Arial" w:cs="Arial" w:hint="cs"/>
                <w:rtl/>
              </w:rPr>
            </w:pPr>
            <w:r>
              <w:rPr>
                <w:rFonts w:ascii="Arial" w:hAnsi="Arial" w:cs="Arial"/>
                <w:rtl/>
              </w:rPr>
              <w:t xml:space="preserve">לחברת </w:t>
            </w:r>
            <w:r>
              <w:rPr>
                <w:rFonts w:ascii="Arial" w:hAnsi="Arial" w:cs="Arial"/>
              </w:rPr>
              <w:t>CMS</w:t>
            </w:r>
            <w:r>
              <w:rPr>
                <w:rFonts w:ascii="Arial" w:hAnsi="Arial" w:cs="Arial"/>
                <w:rtl/>
              </w:rPr>
              <w:t xml:space="preserve"> המפיצה של </w:t>
            </w:r>
            <w:r>
              <w:rPr>
                <w:rFonts w:ascii="Arial" w:hAnsi="Arial" w:cs="Arial"/>
              </w:rPr>
              <w:t>TOAD</w:t>
            </w:r>
            <w:r>
              <w:rPr>
                <w:rFonts w:ascii="Arial" w:hAnsi="Arial" w:cs="Arial"/>
                <w:rtl/>
              </w:rPr>
              <w:t xml:space="preserve"> קיימים 3 </w:t>
            </w:r>
            <w:proofErr w:type="spellStart"/>
            <w:r>
              <w:rPr>
                <w:rFonts w:ascii="Arial" w:hAnsi="Arial" w:cs="Arial"/>
                <w:rtl/>
              </w:rPr>
              <w:t>אינטגרטורים</w:t>
            </w:r>
            <w:proofErr w:type="spellEnd"/>
            <w:r>
              <w:rPr>
                <w:rFonts w:ascii="Arial" w:hAnsi="Arial" w:cs="Arial"/>
                <w:rtl/>
              </w:rPr>
              <w:t xml:space="preserve"> שדרכם ניתן לחדש רישוי ולרכוש רישוי חדש לתוכנת </w:t>
            </w:r>
            <w:r>
              <w:rPr>
                <w:rFonts w:ascii="Arial" w:hAnsi="Arial" w:cs="Arial"/>
              </w:rPr>
              <w:t>TOAD</w:t>
            </w:r>
            <w:r>
              <w:rPr>
                <w:rFonts w:ascii="Arial" w:hAnsi="Arial" w:cs="Arial"/>
                <w:rtl/>
              </w:rPr>
              <w:t xml:space="preserve"> . </w:t>
            </w:r>
          </w:p>
          <w:p w14:paraId="3A76E267" w14:textId="77777777" w:rsidR="004C6652" w:rsidRDefault="004C6652" w:rsidP="004C6652">
            <w:pPr>
              <w:spacing w:line="360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היחידה מינהל טכנולוגיות ומערכות מידע במשרד החינוך מחזיקה </w:t>
            </w:r>
            <w:r>
              <w:rPr>
                <w:rFonts w:ascii="Arial" w:hAnsi="Arial" w:cs="Arial"/>
              </w:rPr>
              <w:t>DB</w:t>
            </w:r>
            <w:r>
              <w:rPr>
                <w:rFonts w:ascii="Arial" w:hAnsi="Arial" w:cs="Arial"/>
                <w:rtl/>
              </w:rPr>
              <w:t xml:space="preserve"> מסוג </w:t>
            </w:r>
            <w:r>
              <w:rPr>
                <w:rFonts w:ascii="Arial" w:hAnsi="Arial" w:cs="Arial"/>
              </w:rPr>
              <w:t>ORACLE</w:t>
            </w:r>
            <w:r>
              <w:rPr>
                <w:rFonts w:ascii="Arial" w:hAnsi="Arial" w:cs="Arial"/>
                <w:rtl/>
              </w:rPr>
              <w:t xml:space="preserve"> שהינו </w:t>
            </w:r>
            <w:r>
              <w:rPr>
                <w:rFonts w:ascii="Arial" w:hAnsi="Arial" w:cs="Arial"/>
              </w:rPr>
              <w:t>DB</w:t>
            </w:r>
            <w:r>
              <w:rPr>
                <w:rFonts w:ascii="Arial" w:hAnsi="Arial" w:cs="Arial"/>
                <w:rtl/>
              </w:rPr>
              <w:t xml:space="preserve"> מרכזי לכלל מערכות המשרד בכל הסביבות .</w:t>
            </w:r>
          </w:p>
          <w:p w14:paraId="7DD84CA0" w14:textId="77777777" w:rsidR="004C6652" w:rsidRDefault="004C6652" w:rsidP="004C6652">
            <w:pPr>
              <w:spacing w:line="360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lastRenderedPageBreak/>
              <w:t xml:space="preserve">תוכנת </w:t>
            </w:r>
            <w:r>
              <w:rPr>
                <w:rFonts w:ascii="Arial" w:hAnsi="Arial" w:cs="Arial"/>
              </w:rPr>
              <w:t>TOAD</w:t>
            </w:r>
            <w:r>
              <w:rPr>
                <w:rFonts w:ascii="Arial" w:hAnsi="Arial" w:cs="Arial"/>
                <w:rtl/>
              </w:rPr>
              <w:t xml:space="preserve"> הינה תוכנה המספקת גישה ועבודה שוטפת מול בסיס הנתונים </w:t>
            </w:r>
            <w:r>
              <w:rPr>
                <w:rFonts w:ascii="Arial" w:hAnsi="Arial" w:cs="Arial"/>
              </w:rPr>
              <w:t>ORACLE</w:t>
            </w:r>
            <w:r>
              <w:rPr>
                <w:rFonts w:ascii="Arial" w:hAnsi="Arial" w:cs="Arial"/>
                <w:rtl/>
              </w:rPr>
              <w:t xml:space="preserve"> לעבודה של צוותים רבים ביניהם : צוות  </w:t>
            </w:r>
            <w:r>
              <w:rPr>
                <w:rFonts w:ascii="Arial" w:hAnsi="Arial" w:cs="Arial"/>
              </w:rPr>
              <w:t>DBA</w:t>
            </w:r>
            <w:r>
              <w:rPr>
                <w:rFonts w:ascii="Arial" w:hAnsi="Arial" w:cs="Arial"/>
                <w:rtl/>
              </w:rPr>
              <w:t xml:space="preserve"> , מפתחים , מנהלי פרויקטים , מנתחי מערכות .</w:t>
            </w:r>
          </w:p>
          <w:p w14:paraId="6E0093B4" w14:textId="77777777" w:rsidR="004C6652" w:rsidRDefault="004C6652" w:rsidP="004C6652">
            <w:pPr>
              <w:spacing w:line="360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>התוכנה מאפשרת ביצוע פעולות עדכון , הוספה מחיקה כתיבת שאילתות , השוואות בין סכמות לטובת פעילות שוטפת של הצוותים הנ"ל .</w:t>
            </w:r>
          </w:p>
          <w:p w14:paraId="272F4AB7" w14:textId="77777777" w:rsidR="004C6652" w:rsidRDefault="004C6652" w:rsidP="004C6652">
            <w:pPr>
              <w:spacing w:line="360" w:lineRule="auto"/>
              <w:rPr>
                <w:rFonts w:ascii="Arial" w:hAnsi="Arial" w:cs="Arial"/>
                <w:rtl/>
              </w:rPr>
            </w:pPr>
            <w:r>
              <w:rPr>
                <w:rFonts w:ascii="Arial" w:hAnsi="Arial" w:cs="Arial"/>
                <w:rtl/>
              </w:rPr>
              <w:t xml:space="preserve">שימוש בתוכנה חלופית אל מול בסיס הנתונים תחייב שינוי הטמעה ולמידה בעבודה עם כלי חלופי בכל צוותי המנהל . </w:t>
            </w:r>
          </w:p>
          <w:p w14:paraId="6911AF6B" w14:textId="24B1E158" w:rsidR="00773D8E" w:rsidRPr="00AA290D" w:rsidRDefault="00773D8E" w:rsidP="00E843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13CA69E0" w14:textId="77777777" w:rsidR="004C6652" w:rsidRDefault="004C6652" w:rsidP="004C665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  <w:rtl/>
        </w:rPr>
        <w:lastRenderedPageBreak/>
        <w:t>לאור הנימוקים שמניתי לעיל אנו מבקשים לערוך ההתקשרות בהליך פטור ממכרז.</w:t>
      </w:r>
    </w:p>
    <w:p w14:paraId="574C77DC" w14:textId="77777777" w:rsidR="004C6652" w:rsidRDefault="004C6652" w:rsidP="004C665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2B9F29AF" w14:textId="77777777" w:rsidR="004C6652" w:rsidRDefault="004C6652" w:rsidP="004C6652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טבלה"/>
        <w:tblDescription w:val="חתימות"/>
      </w:tblPr>
      <w:tblGrid>
        <w:gridCol w:w="2532"/>
        <w:gridCol w:w="3208"/>
        <w:gridCol w:w="2556"/>
      </w:tblGrid>
      <w:tr w:rsidR="00773D8E" w:rsidRPr="00AA290D" w14:paraId="720E73CB" w14:textId="77777777" w:rsidTr="00E843AB">
        <w:tc>
          <w:tcPr>
            <w:tcW w:w="2698" w:type="dxa"/>
            <w:tcBorders>
              <w:bottom w:val="single" w:sz="4" w:space="0" w:color="auto"/>
            </w:tcBorders>
            <w:vAlign w:val="center"/>
          </w:tcPr>
          <w:p w14:paraId="653FB725" w14:textId="4D0F22B8" w:rsidR="00773D8E" w:rsidRPr="00AA290D" w:rsidRDefault="004C6652" w:rsidP="00E843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יובל אטיאש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center"/>
          </w:tcPr>
          <w:p w14:paraId="5861E2C0" w14:textId="33C0EA2F" w:rsidR="00773D8E" w:rsidRPr="00AA290D" w:rsidRDefault="004C6652" w:rsidP="00E843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פרויקטים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14:paraId="3E44D790" w14:textId="4069C434" w:rsidR="00773D8E" w:rsidRPr="00AA290D" w:rsidRDefault="004C6652" w:rsidP="00E843AB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noProof/>
              </w:rPr>
              <w:drawing>
                <wp:inline distT="0" distB="0" distL="0" distR="0" wp14:anchorId="3498E7A4" wp14:editId="68FB55DE">
                  <wp:extent cx="529590" cy="223520"/>
                  <wp:effectExtent l="0" t="0" r="3810" b="5080"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9590" cy="223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7D33B3" w14:textId="77777777" w:rsidR="004650CD" w:rsidRDefault="004650CD"/>
    <w:sectPr w:rsidR="004650CD" w:rsidSect="004F48D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D043B"/>
    <w:multiLevelType w:val="hybridMultilevel"/>
    <w:tmpl w:val="E4EA918E"/>
    <w:lvl w:ilvl="0" w:tplc="21D8D31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C6FC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607E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6ECD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A26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60A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52C9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4D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A656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2D1"/>
    <w:rsid w:val="00000030"/>
    <w:rsid w:val="00310DC9"/>
    <w:rsid w:val="004650CD"/>
    <w:rsid w:val="004C6652"/>
    <w:rsid w:val="004E133A"/>
    <w:rsid w:val="004F48D1"/>
    <w:rsid w:val="004F52D1"/>
    <w:rsid w:val="00773D8E"/>
    <w:rsid w:val="007B194B"/>
    <w:rsid w:val="00837EE8"/>
    <w:rsid w:val="0086741C"/>
    <w:rsid w:val="00AE7AD8"/>
    <w:rsid w:val="00C41675"/>
    <w:rsid w:val="00D32327"/>
    <w:rsid w:val="00E02BE2"/>
    <w:rsid w:val="00FB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EF772"/>
  <w15:chartTrackingRefBased/>
  <w15:docId w15:val="{CC21098B-CF97-4769-8470-8808A9D9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D8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D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akam.mof.gov.il/document/H.7.6.1" TargetMode="External"/><Relationship Id="rId5" Type="http://schemas.openxmlformats.org/officeDocument/2006/relationships/hyperlink" Target="https://www.nevo.co.il/law_html/Law01/242_002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418</Words>
  <Characters>2090</Characters>
  <Application>Microsoft Office Word</Application>
  <DocSecurity>4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אמיר סינאי</dc:creator>
  <cp:keywords/>
  <dc:description/>
  <cp:lastModifiedBy>נופר סיון</cp:lastModifiedBy>
  <cp:revision>2</cp:revision>
  <dcterms:created xsi:type="dcterms:W3CDTF">2026-09-09T06:27:00Z</dcterms:created>
  <dcterms:modified xsi:type="dcterms:W3CDTF">2026-09-09T06:27:00Z</dcterms:modified>
</cp:coreProperties>
</file>